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0EA2C">
      <w:pPr>
        <w:tabs>
          <w:tab w:val="left" w:pos="5954"/>
        </w:tabs>
        <w:spacing w:after="0" w:line="240" w:lineRule="auto"/>
        <w:ind w:left="496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eastAsia="zh-CN"/>
        </w:rPr>
        <w:t xml:space="preserve">                     Informacijos apie pažeidimus, </w:t>
      </w:r>
    </w:p>
    <w:p w14:paraId="5F946403">
      <w:pPr>
        <w:tabs>
          <w:tab w:val="left" w:pos="5954"/>
        </w:tabs>
        <w:spacing w:after="0" w:line="240" w:lineRule="auto"/>
        <w:ind w:left="4962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                     gautus vidiniu informacijos kanalu, </w:t>
      </w:r>
    </w:p>
    <w:p w14:paraId="5ACDB29C">
      <w:pPr>
        <w:tabs>
          <w:tab w:val="left" w:pos="5954"/>
        </w:tabs>
        <w:spacing w:after="0" w:line="240" w:lineRule="auto"/>
        <w:ind w:left="4962"/>
        <w:jc w:val="both"/>
        <w:rPr>
          <w:rFonts w:ascii="Times New Roman" w:hAnsi="Times New Roman" w:eastAsia="Times New Roman"/>
          <w:bCs/>
          <w:sz w:val="24"/>
          <w:szCs w:val="20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                     teikimo ir tvarkymo</w:t>
      </w:r>
      <w:r>
        <w:rPr>
          <w:rFonts w:ascii="Times New Roman" w:hAnsi="Times New Roman"/>
          <w:bCs/>
          <w:sz w:val="24"/>
          <w:szCs w:val="24"/>
        </w:rPr>
        <w:t xml:space="preserve"> aprašo </w:t>
      </w:r>
    </w:p>
    <w:p w14:paraId="2049FD9D">
      <w:pPr>
        <w:tabs>
          <w:tab w:val="left" w:pos="5954"/>
          <w:tab w:val="left" w:pos="8110"/>
        </w:tabs>
        <w:spacing w:after="0" w:line="240" w:lineRule="auto"/>
        <w:ind w:left="4962"/>
        <w:jc w:val="both"/>
        <w:rPr>
          <w:rFonts w:ascii="Times New Roman" w:hAnsi="Times New Roman" w:eastAsia="Times New Roman"/>
          <w:bCs/>
          <w:sz w:val="24"/>
          <w:szCs w:val="20"/>
        </w:rPr>
      </w:pPr>
      <w:r>
        <w:rPr>
          <w:rFonts w:ascii="Times New Roman" w:hAnsi="Times New Roman" w:eastAsia="Times New Roman"/>
          <w:bCs/>
          <w:sz w:val="24"/>
          <w:szCs w:val="20"/>
        </w:rPr>
        <w:t xml:space="preserve">                    1 priedas </w:t>
      </w:r>
      <w:r>
        <w:rPr>
          <w:rFonts w:ascii="Times New Roman" w:hAnsi="Times New Roman" w:eastAsia="Times New Roman"/>
          <w:bCs/>
          <w:sz w:val="24"/>
          <w:szCs w:val="20"/>
        </w:rPr>
        <w:tab/>
      </w:r>
    </w:p>
    <w:p w14:paraId="51933BF0">
      <w:pPr>
        <w:tabs>
          <w:tab w:val="left" w:pos="5954"/>
        </w:tabs>
        <w:spacing w:after="0" w:line="240" w:lineRule="auto"/>
        <w:ind w:left="4962"/>
        <w:rPr>
          <w:rFonts w:ascii="Times New Roman" w:hAnsi="Times New Roman" w:eastAsia="Times New Roman"/>
          <w:sz w:val="24"/>
          <w:szCs w:val="20"/>
        </w:rPr>
      </w:pPr>
    </w:p>
    <w:p w14:paraId="186F401B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b/>
          <w:sz w:val="24"/>
          <w:szCs w:val="20"/>
        </w:rPr>
        <w:t>(Pranešimo apie pažeidimą forma)</w:t>
      </w:r>
    </w:p>
    <w:p w14:paraId="7EFAFE15">
      <w:pPr>
        <w:spacing w:after="0" w:line="240" w:lineRule="auto"/>
        <w:ind w:firstLine="62"/>
        <w:jc w:val="center"/>
        <w:rPr>
          <w:rFonts w:ascii="Times New Roman" w:hAnsi="Times New Roman" w:eastAsia="Times New Roman"/>
          <w:sz w:val="24"/>
          <w:szCs w:val="20"/>
        </w:rPr>
      </w:pPr>
    </w:p>
    <w:p w14:paraId="7DF26742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b/>
          <w:sz w:val="24"/>
          <w:szCs w:val="20"/>
        </w:rPr>
        <w:t>PRANEŠIMAS APIE PAŽEIDIMĄ</w:t>
      </w:r>
    </w:p>
    <w:p w14:paraId="57704417">
      <w:pPr>
        <w:spacing w:after="0" w:line="240" w:lineRule="auto"/>
        <w:ind w:firstLine="62"/>
        <w:jc w:val="center"/>
        <w:rPr>
          <w:rFonts w:ascii="Times New Roman" w:hAnsi="Times New Roman" w:eastAsia="Times New Roman"/>
          <w:sz w:val="24"/>
          <w:szCs w:val="20"/>
        </w:rPr>
      </w:pPr>
    </w:p>
    <w:p w14:paraId="08F0FC9A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sz w:val="24"/>
          <w:szCs w:val="20"/>
        </w:rPr>
        <w:t>20 ___ m. ______________ ___ d.</w:t>
      </w:r>
    </w:p>
    <w:p w14:paraId="2017560C">
      <w:pPr>
        <w:spacing w:after="0" w:line="240" w:lineRule="auto"/>
        <w:ind w:firstLine="38"/>
        <w:jc w:val="center"/>
        <w:rPr>
          <w:rFonts w:ascii="Times New Roman" w:hAnsi="Times New Roman" w:eastAsia="Times New Roman"/>
          <w:sz w:val="24"/>
          <w:szCs w:val="20"/>
        </w:rPr>
      </w:pPr>
    </w:p>
    <w:p w14:paraId="3A4CC361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sz w:val="16"/>
          <w:szCs w:val="20"/>
        </w:rPr>
        <w:t>____________________________</w:t>
      </w:r>
    </w:p>
    <w:p w14:paraId="2DF042D8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sz w:val="16"/>
          <w:szCs w:val="20"/>
        </w:rPr>
        <w:t>(vieta)</w:t>
      </w:r>
    </w:p>
    <w:p w14:paraId="754133CE">
      <w:pPr>
        <w:spacing w:after="0" w:line="240" w:lineRule="auto"/>
        <w:ind w:firstLine="62"/>
        <w:rPr>
          <w:rFonts w:ascii="Times New Roman" w:hAnsi="Times New Roman" w:eastAsia="Times New Roman"/>
          <w:sz w:val="24"/>
          <w:szCs w:val="20"/>
        </w:rPr>
      </w:pPr>
    </w:p>
    <w:tbl>
      <w:tblPr>
        <w:tblStyle w:val="3"/>
        <w:tblW w:w="904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77"/>
        <w:gridCol w:w="1319"/>
        <w:gridCol w:w="4349"/>
      </w:tblGrid>
      <w:tr w14:paraId="399AA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6D4FC8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Asmens, pranešančio apie pažeidimą, duomenys</w:t>
            </w:r>
          </w:p>
        </w:tc>
      </w:tr>
      <w:tr w14:paraId="3AF16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D9F2F0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49D15B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1DACD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FFB3A8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Asmens kodas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9C210D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2E87B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63F7FA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2CECDD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1A320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D97881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F0BA90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3F90A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5071EB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2EFC44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751698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D1C2CE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2B16CE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794ED5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EA3060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Informacija apie pažeidimą</w:t>
            </w:r>
          </w:p>
        </w:tc>
      </w:tr>
      <w:tr w14:paraId="1186E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66339D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1.  Apie kokį pažeidimą pranešate? Kokio pobūdžio tai pažeidimas?</w:t>
            </w:r>
          </w:p>
          <w:p w14:paraId="4BD6FBCE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1A1AB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0B02AB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2.  Kas padarė šį pažeidimą? Kokie galėjo būti asmens motyvai darant pažeidimą?</w:t>
            </w:r>
          </w:p>
          <w:p w14:paraId="417218E9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513284BA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07162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307EAC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3.  Pažeidimo padarymo vieta, laikas.</w:t>
            </w:r>
          </w:p>
          <w:p w14:paraId="1878486E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597F636D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72FB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F01250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Duomenys apie pažeidimą padariusį asmenį ar asmenis</w:t>
            </w:r>
          </w:p>
        </w:tc>
      </w:tr>
      <w:tr w14:paraId="7A788A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FF5C2D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7FF8CC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330A0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70672D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3331CA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0859D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24A56D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EB138C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5D464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A48F9D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4.  Ar yra kitų asmenų, kurie dalyvavo ar galėjo dalyvauti darant pažeidimą? Jei taip, nurodykite, kas jie.</w:t>
            </w:r>
          </w:p>
          <w:p w14:paraId="5C267AE9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4B4626AB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0CCE4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63189D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5.  Ar yra kitų pažeidimo liudininkų? Jei taip, pateikite jų kontaktinius duomenis.</w:t>
            </w:r>
          </w:p>
          <w:p w14:paraId="30B437D2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4FDE1B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524997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Duomenys apie pažeidimo liudininką ar liudininkus</w:t>
            </w:r>
          </w:p>
        </w:tc>
      </w:tr>
      <w:tr w14:paraId="3E797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DA30F9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956CBD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580C5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AD5106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0A23CE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44989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F4B63F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007BC3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3C611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1E0904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4CABA0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36152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8" w:type="dxa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99B74F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1A5AAB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240C1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single" w:color="auto" w:sz="4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7DCB73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6.  Kada pažeidimas buvo padarytas ir kada apie jį sužinojote arba jį pastebėjote?</w:t>
            </w:r>
          </w:p>
          <w:p w14:paraId="25F2F4D6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74A78B75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5A9DFFEA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7A6F89F3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4B4CA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BD9F16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7.  Kokius pažeidimą pagrindžiančius duomenis, galinčius padėti atlikti pažeidimo tyrimą, galėtumėte pateikti? Nurodykite pridedamus rašytinius ar kitus duomenis apie pažeidimą.</w:t>
            </w:r>
          </w:p>
          <w:p w14:paraId="4B8CFE09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7AFA8099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77246BE8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2F68AA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988D3D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8.  Ar apie šį pažeidimą jau esate kam nors pranešęs (-usi)? Jei pranešėte, kam buvo pranešta ir ar gavote atsakymą? Jei gavote atsakymą, nurodykite jo esmę.</w:t>
            </w:r>
          </w:p>
          <w:p w14:paraId="126F471D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5207D0DE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  <w:p w14:paraId="10E4AA5F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71ACE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561608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  <w:t>9.  Papildomos pastabos ir komentarai.</w:t>
            </w:r>
          </w:p>
          <w:p w14:paraId="4A9810E4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6CCC874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932EAE0">
            <w:pPr>
              <w:spacing w:after="0" w:line="240" w:lineRule="auto"/>
              <w:ind w:left="29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16959F4">
            <w:pPr>
              <w:spacing w:after="0" w:line="240" w:lineRule="auto"/>
              <w:ind w:left="29" w:firstLine="62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478D5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4" w:type="dxa"/>
            <w:gridSpan w:val="3"/>
            <w:tcBorders>
              <w:top w:val="nil"/>
              <w:left w:val="nil"/>
              <w:bottom w:val="single" w:color="00000A" w:sz="8" w:space="0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959A3C">
            <w:pPr>
              <w:spacing w:after="0" w:line="240" w:lineRule="auto"/>
              <w:ind w:firstLine="62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34AB183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hint="eastAsia" w:ascii="MS Mincho" w:hAnsi="MS Mincho" w:eastAsia="MS Mincho" w:cs="MS Mincho"/>
                <w:kern w:val="2"/>
                <w:sz w:val="24"/>
                <w:szCs w:val="24"/>
                <w14:ligatures w14:val="standardContextual"/>
              </w:rPr>
              <w:t>☐</w:t>
            </w:r>
            <w:r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  <w:t xml:space="preserve"> Patvirtinu, kad esu susipažinęs (-usi) su teisinėmis pasekmėmis už melagingos informacijos teikimą, o mano teikiama informacija yra teisinga.</w:t>
            </w:r>
          </w:p>
          <w:p w14:paraId="5388AD87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D760410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  <w:t>Jei mano pranešimas nebus pripažintas atitinkančiu Lietuvos Respublikos pranešėjų apsaugos įstatymo reikalavimų, sutinku, kad jis būtų nagrinėjamas pagal bendras teisės aktų nuostatas, netaikant man pranešėjo apsaugos (pasirinkti vieną):</w:t>
            </w:r>
          </w:p>
          <w:p w14:paraId="7386A27D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hint="eastAsia" w:ascii="MS Mincho" w:hAnsi="MS Mincho" w:eastAsia="MS Mincho" w:cs="MS Mincho"/>
                <w:kern w:val="2"/>
                <w:sz w:val="24"/>
                <w:szCs w:val="24"/>
                <w14:ligatures w14:val="standardContextual"/>
              </w:rPr>
              <w:t>☐</w:t>
            </w:r>
            <w:r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  <w:t xml:space="preserve"> Taip</w:t>
            </w:r>
          </w:p>
          <w:p w14:paraId="0F149CF5">
            <w:pPr>
              <w:spacing w:after="0" w:line="240" w:lineRule="auto"/>
              <w:jc w:val="both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hint="eastAsia" w:ascii="MS Mincho" w:hAnsi="MS Mincho" w:eastAsia="MS Mincho" w:cs="MS Mincho"/>
                <w:kern w:val="2"/>
                <w:sz w:val="24"/>
                <w:szCs w:val="24"/>
                <w14:ligatures w14:val="standardContextual"/>
              </w:rPr>
              <w:t>☐</w:t>
            </w:r>
            <w:r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  <w:t xml:space="preserve"> Ne</w:t>
            </w:r>
          </w:p>
          <w:p w14:paraId="24D62D1C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1B4E0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5" w:type="dxa"/>
            <w:gridSpan w:val="2"/>
            <w:tcBorders>
              <w:top w:val="nil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5AED6E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Data</w:t>
            </w:r>
          </w:p>
        </w:tc>
        <w:tc>
          <w:tcPr>
            <w:tcW w:w="4349" w:type="dxa"/>
            <w:tcBorders>
              <w:top w:val="nil"/>
              <w:left w:val="nil"/>
              <w:bottom w:val="single" w:color="00000A" w:sz="8" w:space="0"/>
              <w:right w:val="single" w:color="00000A" w:sz="8" w:space="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53613C">
            <w:pPr>
              <w:spacing w:after="0" w:line="240" w:lineRule="auto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  <w: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  <w:t>Parašas</w:t>
            </w:r>
          </w:p>
          <w:p w14:paraId="3CC6378E">
            <w:pPr>
              <w:spacing w:after="0" w:line="240" w:lineRule="auto"/>
              <w:ind w:firstLine="62"/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</w:tr>
      <w:tr w14:paraId="52756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75" w:type="dxa"/>
            <w:vAlign w:val="center"/>
          </w:tcPr>
          <w:p w14:paraId="1B63B8C7">
            <w:pPr>
              <w:rPr>
                <w:rFonts w:ascii="Times New Roman" w:hAnsi="Times New Roman" w:eastAsia="Times New Roman"/>
                <w:kern w:val="2"/>
                <w:sz w:val="24"/>
                <w:szCs w:val="20"/>
                <w14:ligatures w14:val="standardContextual"/>
              </w:rPr>
            </w:pPr>
          </w:p>
        </w:tc>
        <w:tc>
          <w:tcPr>
            <w:tcW w:w="1320" w:type="dxa"/>
            <w:vAlign w:val="center"/>
          </w:tcPr>
          <w:p w14:paraId="5BB4632A">
            <w:pPr>
              <w:spacing w:after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4350" w:type="dxa"/>
            <w:vAlign w:val="center"/>
          </w:tcPr>
          <w:p w14:paraId="324D16EE">
            <w:pPr>
              <w:spacing w:after="0"/>
              <w:rPr>
                <w:sz w:val="20"/>
                <w:szCs w:val="20"/>
                <w:lang w:eastAsia="lt-LT"/>
              </w:rPr>
            </w:pPr>
          </w:p>
        </w:tc>
      </w:tr>
    </w:tbl>
    <w:p w14:paraId="7CCA870B">
      <w:pPr>
        <w:tabs>
          <w:tab w:val="center" w:pos="-7800"/>
          <w:tab w:val="right" w:pos="709"/>
        </w:tabs>
        <w:spacing w:after="0" w:line="240" w:lineRule="auto"/>
        <w:ind w:firstLine="709"/>
        <w:jc w:val="center"/>
        <w:rPr>
          <w:rFonts w:ascii="Times New Roman" w:hAnsi="Times New Roman" w:eastAsia="Times New Roman"/>
          <w:color w:val="000000"/>
          <w:sz w:val="24"/>
          <w:szCs w:val="20"/>
        </w:rPr>
      </w:pPr>
    </w:p>
    <w:p w14:paraId="00ABB21A">
      <w:pPr>
        <w:tabs>
          <w:tab w:val="center" w:pos="-7800"/>
          <w:tab w:val="right" w:pos="709"/>
        </w:tabs>
        <w:spacing w:after="0" w:line="240" w:lineRule="auto"/>
        <w:ind w:firstLine="709"/>
        <w:jc w:val="center"/>
        <w:rPr>
          <w:rFonts w:ascii="Times New Roman" w:hAnsi="Times New Roman" w:eastAsia="Times New Roman"/>
          <w:color w:val="000000"/>
          <w:sz w:val="24"/>
          <w:szCs w:val="20"/>
        </w:rPr>
      </w:pPr>
    </w:p>
    <w:p w14:paraId="55DC41B9">
      <w:pPr>
        <w:tabs>
          <w:tab w:val="center" w:pos="-7800"/>
          <w:tab w:val="right" w:pos="709"/>
        </w:tabs>
        <w:spacing w:after="0" w:line="240" w:lineRule="auto"/>
        <w:ind w:firstLine="709"/>
        <w:jc w:val="center"/>
        <w:rPr>
          <w:rFonts w:ascii="Times New Roman" w:hAnsi="Times New Roman" w:eastAsia="Times New Roman"/>
          <w:sz w:val="24"/>
          <w:szCs w:val="20"/>
        </w:rPr>
      </w:pPr>
      <w:r>
        <w:rPr>
          <w:rFonts w:ascii="Times New Roman" w:hAnsi="Times New Roman" w:eastAsia="Times New Roman"/>
          <w:color w:val="000000"/>
          <w:sz w:val="24"/>
          <w:szCs w:val="20"/>
        </w:rPr>
        <w:t>____________________</w:t>
      </w:r>
    </w:p>
    <w:p w14:paraId="7DD22B79">
      <w:pPr>
        <w:tabs>
          <w:tab w:val="center" w:pos="4986"/>
          <w:tab w:val="right" w:pos="9972"/>
        </w:tabs>
        <w:spacing w:after="0" w:line="240" w:lineRule="auto"/>
        <w:rPr>
          <w:rFonts w:ascii="Times New Roman" w:hAnsi="Times New Roman" w:eastAsia="Times New Roman"/>
          <w:sz w:val="24"/>
          <w:szCs w:val="20"/>
        </w:rPr>
      </w:pPr>
    </w:p>
    <w:p w14:paraId="27560E84"/>
    <w:sectPr>
      <w:pgSz w:w="11906" w:h="16838"/>
      <w:pgMar w:top="1134" w:right="567" w:bottom="1134" w:left="1701" w:header="567" w:footer="567" w:gutter="0"/>
      <w:cols w:space="1296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BA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BB"/>
    <w:rsid w:val="00381CB4"/>
    <w:rsid w:val="005811BC"/>
    <w:rsid w:val="00772ABB"/>
    <w:rsid w:val="00A47965"/>
    <w:rsid w:val="00C51D08"/>
    <w:rsid w:val="00E65DE1"/>
    <w:rsid w:val="00EC3419"/>
    <w:rsid w:val="770D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kern w:val="0"/>
      <w:sz w:val="22"/>
      <w:szCs w:val="22"/>
      <w:lang w:val="lt-LT" w:eastAsia="en-US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 w:eastAsiaTheme="minorHAnsi" w:cstheme="minorBidi"/>
      <w:kern w:val="2"/>
      <w14:ligatures w14:val="standardContextual"/>
    </w:rPr>
  </w:style>
  <w:style w:type="paragraph" w:styleId="5">
    <w:name w:val="header"/>
    <w:basedOn w:val="1"/>
    <w:link w:val="6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6">
    <w:name w:val="Antraštės Diagrama"/>
    <w:basedOn w:val="2"/>
    <w:link w:val="5"/>
    <w:qFormat/>
    <w:uiPriority w:val="99"/>
  </w:style>
  <w:style w:type="character" w:customStyle="1" w:styleId="7">
    <w:name w:val="Poraštė Diagrama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1369</Words>
  <Characters>781</Characters>
  <Lines>6</Lines>
  <Paragraphs>4</Paragraphs>
  <TotalTime>1</TotalTime>
  <ScaleCrop>false</ScaleCrop>
  <LinksUpToDate>false</LinksUpToDate>
  <CharactersWithSpaces>2146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2023-05-19T12:05:00Z</dcterms:created>
  <dc:creator>Jolanta Glemžienė</dc:creator>
  <cp:lastModifiedBy>Vartotojas</cp:lastModifiedBy>
  <dcterms:modified xsi:type="dcterms:W3CDTF">2026-01-21T11:45:48Z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39A8FCF8C56748C49185C4434985B5D6_13</vt:lpwstr>
  </property>
</Properties>
</file>